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82" w:rsidRPr="00EE0557" w:rsidRDefault="003A08B6">
      <w:pPr>
        <w:rPr>
          <w:b/>
        </w:rPr>
      </w:pPr>
      <w:r>
        <w:t xml:space="preserve">                                              </w:t>
      </w:r>
      <w:r w:rsidR="00E40106">
        <w:t xml:space="preserve">                           </w:t>
      </w:r>
      <w:r w:rsidR="00086F18" w:rsidRPr="00EE0557">
        <w:rPr>
          <w:b/>
        </w:rPr>
        <w:t>Lesson Plan</w:t>
      </w:r>
      <w:r w:rsidR="00E40106" w:rsidRPr="00EE0557">
        <w:rPr>
          <w:b/>
        </w:rPr>
        <w:t xml:space="preserve"> Template</w:t>
      </w:r>
      <w:r w:rsidR="002D6057" w:rsidRPr="00EE0557">
        <w:rPr>
          <w:b/>
        </w:rPr>
        <w:t xml:space="preserve">                      </w:t>
      </w:r>
      <w:r w:rsidR="004C7129" w:rsidRPr="00EE0557">
        <w:rPr>
          <w:b/>
        </w:rPr>
        <w:t xml:space="preserve"> Skill Focus: </w:t>
      </w:r>
      <w:r w:rsidR="004C7129" w:rsidRPr="00EE0557">
        <w:rPr>
          <w:b/>
          <w:u w:val="single"/>
        </w:rPr>
        <w:t>LISTENING</w:t>
      </w:r>
    </w:p>
    <w:tbl>
      <w:tblPr>
        <w:tblpPr w:leftFromText="180" w:rightFromText="180" w:vertAnchor="text" w:tblpY="109"/>
        <w:tblW w:w="0" w:type="auto"/>
        <w:tblBorders>
          <w:top w:val="double" w:sz="4" w:space="0" w:color="auto"/>
          <w:left w:val="double" w:sz="4" w:space="0" w:color="auto"/>
          <w:bottom w:val="double" w:sz="4" w:space="0" w:color="auto"/>
          <w:right w:val="double" w:sz="4" w:space="0" w:color="auto"/>
        </w:tblBorders>
        <w:tblLook w:val="01E0"/>
      </w:tblPr>
      <w:tblGrid>
        <w:gridCol w:w="11016"/>
      </w:tblGrid>
      <w:tr w:rsidR="00653776" w:rsidRPr="00EE0557">
        <w:trPr>
          <w:trHeight w:val="1410"/>
        </w:trPr>
        <w:tc>
          <w:tcPr>
            <w:tcW w:w="11016" w:type="dxa"/>
          </w:tcPr>
          <w:p w:rsidR="00653776" w:rsidRPr="00EE0557" w:rsidRDefault="00653776" w:rsidP="009572B4">
            <w:pPr>
              <w:rPr>
                <w:b/>
                <w:sz w:val="24"/>
                <w:szCs w:val="24"/>
              </w:rPr>
            </w:pPr>
            <w:r w:rsidRPr="00EE0557">
              <w:rPr>
                <w:b/>
                <w:sz w:val="24"/>
                <w:szCs w:val="24"/>
              </w:rPr>
              <w:t xml:space="preserve">Lesson Plan Designer: </w:t>
            </w:r>
            <w:r w:rsidR="007C51E5">
              <w:rPr>
                <w:b/>
                <w:sz w:val="24"/>
                <w:szCs w:val="24"/>
              </w:rPr>
              <w:t>Christina Bice, Sarah Elmore, Gonda Gebhardt</w:t>
            </w:r>
          </w:p>
          <w:p w:rsidR="00653776" w:rsidRPr="00EE0557" w:rsidRDefault="00653776" w:rsidP="00086F18">
            <w:pPr>
              <w:rPr>
                <w:sz w:val="20"/>
                <w:szCs w:val="20"/>
              </w:rPr>
            </w:pPr>
            <w:r w:rsidRPr="00EE0557">
              <w:rPr>
                <w:sz w:val="20"/>
                <w:szCs w:val="20"/>
              </w:rPr>
              <w:t>Theme/Topic</w:t>
            </w:r>
            <w:r w:rsidR="00086F18" w:rsidRPr="00EE0557">
              <w:rPr>
                <w:sz w:val="20"/>
                <w:szCs w:val="20"/>
              </w:rPr>
              <w:t>:</w:t>
            </w:r>
            <w:r w:rsidR="00F70806" w:rsidRPr="00EE0557">
              <w:rPr>
                <w:sz w:val="20"/>
                <w:szCs w:val="20"/>
              </w:rPr>
              <w:t xml:space="preserve">  Exercise/Fitness (Recess!)</w:t>
            </w:r>
            <w:r w:rsidR="00086F18" w:rsidRPr="00EE0557">
              <w:rPr>
                <w:sz w:val="20"/>
                <w:szCs w:val="20"/>
              </w:rPr>
              <w:t xml:space="preserve">                                                                                                                        </w:t>
            </w:r>
          </w:p>
          <w:p w:rsidR="0079361A" w:rsidRPr="00EE0557" w:rsidRDefault="00086F18" w:rsidP="0079361A">
            <w:pPr>
              <w:rPr>
                <w:sz w:val="20"/>
                <w:szCs w:val="20"/>
              </w:rPr>
            </w:pPr>
            <w:r w:rsidRPr="00EE0557">
              <w:rPr>
                <w:sz w:val="20"/>
                <w:szCs w:val="20"/>
              </w:rPr>
              <w:t>ESL Standards:</w:t>
            </w:r>
            <w:r w:rsidR="0079361A" w:rsidRPr="00EE0557">
              <w:rPr>
                <w:sz w:val="20"/>
                <w:szCs w:val="20"/>
              </w:rPr>
              <w:t xml:space="preserve"> Standard 1: PI #1,3,5,6,12,15, and 16;  Standard 4:  PI#4,5,7,8,9,10 and 12</w:t>
            </w:r>
          </w:p>
          <w:p w:rsidR="00653776" w:rsidRPr="00EE0557" w:rsidRDefault="00653776" w:rsidP="009572B4">
            <w:pPr>
              <w:rPr>
                <w:sz w:val="20"/>
                <w:szCs w:val="20"/>
              </w:rPr>
            </w:pPr>
            <w:r w:rsidRPr="00EE0557">
              <w:rPr>
                <w:sz w:val="20"/>
                <w:szCs w:val="20"/>
              </w:rPr>
              <w:t xml:space="preserve">Materials*: </w:t>
            </w:r>
            <w:r w:rsidR="00091838" w:rsidRPr="00EE0557">
              <w:rPr>
                <w:sz w:val="20"/>
                <w:szCs w:val="20"/>
              </w:rPr>
              <w:t>Handouts, Video</w:t>
            </w:r>
            <w:r w:rsidR="00CF645D" w:rsidRPr="00EE0557">
              <w:rPr>
                <w:sz w:val="20"/>
                <w:szCs w:val="20"/>
              </w:rPr>
              <w:t>, newsprint/markers</w:t>
            </w:r>
          </w:p>
          <w:p w:rsidR="0038545E" w:rsidRPr="00EE0557" w:rsidRDefault="0038545E" w:rsidP="009572B4">
            <w:pPr>
              <w:rPr>
                <w:sz w:val="20"/>
                <w:szCs w:val="20"/>
              </w:rPr>
            </w:pPr>
            <w:r w:rsidRPr="00EE0557">
              <w:rPr>
                <w:sz w:val="20"/>
                <w:szCs w:val="20"/>
              </w:rPr>
              <w:t xml:space="preserve">Proficiency level:   </w:t>
            </w:r>
            <w:r w:rsidR="00B20DDC">
              <w:rPr>
                <w:sz w:val="20"/>
                <w:szCs w:val="20"/>
              </w:rPr>
              <w:t>Low I</w:t>
            </w:r>
            <w:r w:rsidR="00F70806" w:rsidRPr="00EE0557">
              <w:rPr>
                <w:sz w:val="20"/>
                <w:szCs w:val="20"/>
              </w:rPr>
              <w:t>ntermediate</w:t>
            </w:r>
            <w:r w:rsidRPr="00EE0557">
              <w:rPr>
                <w:sz w:val="20"/>
                <w:szCs w:val="20"/>
              </w:rPr>
              <w:t xml:space="preserve">                              </w:t>
            </w:r>
            <w:r w:rsidR="00086F18" w:rsidRPr="00EE0557">
              <w:rPr>
                <w:sz w:val="20"/>
                <w:szCs w:val="20"/>
              </w:rPr>
              <w:t>Grade</w:t>
            </w:r>
            <w:r w:rsidRPr="00EE0557">
              <w:rPr>
                <w:sz w:val="20"/>
                <w:szCs w:val="20"/>
              </w:rPr>
              <w:t>/Age</w:t>
            </w:r>
            <w:r w:rsidR="00086F18" w:rsidRPr="00EE0557">
              <w:rPr>
                <w:sz w:val="20"/>
                <w:szCs w:val="20"/>
              </w:rPr>
              <w:t xml:space="preserve">: </w:t>
            </w:r>
            <w:r w:rsidR="00F70806" w:rsidRPr="00EE0557">
              <w:rPr>
                <w:sz w:val="20"/>
                <w:szCs w:val="20"/>
              </w:rPr>
              <w:t xml:space="preserve"> 6</w:t>
            </w:r>
            <w:r w:rsidR="00F70806" w:rsidRPr="00EE0557">
              <w:rPr>
                <w:sz w:val="20"/>
                <w:szCs w:val="20"/>
                <w:vertAlign w:val="superscript"/>
              </w:rPr>
              <w:t>th</w:t>
            </w:r>
            <w:r w:rsidR="00F70806" w:rsidRPr="00EE0557">
              <w:rPr>
                <w:sz w:val="20"/>
                <w:szCs w:val="20"/>
              </w:rPr>
              <w:t xml:space="preserve"> grade</w:t>
            </w:r>
            <w:r w:rsidR="00653776" w:rsidRPr="00EE0557">
              <w:rPr>
                <w:sz w:val="20"/>
                <w:szCs w:val="20"/>
              </w:rPr>
              <w:t xml:space="preserve">   </w:t>
            </w:r>
            <w:r w:rsidRPr="00EE0557">
              <w:rPr>
                <w:sz w:val="20"/>
                <w:szCs w:val="20"/>
              </w:rPr>
              <w:t xml:space="preserve">                </w:t>
            </w:r>
          </w:p>
          <w:p w:rsidR="0038545E" w:rsidRPr="00EE0557" w:rsidRDefault="004C7129" w:rsidP="009572B4">
            <w:pPr>
              <w:rPr>
                <w:sz w:val="20"/>
                <w:szCs w:val="20"/>
              </w:rPr>
            </w:pPr>
            <w:r w:rsidRPr="00EE0557">
              <w:rPr>
                <w:sz w:val="20"/>
                <w:szCs w:val="20"/>
              </w:rPr>
              <w:t>L</w:t>
            </w:r>
            <w:r w:rsidR="0038545E" w:rsidRPr="00EE0557">
              <w:rPr>
                <w:sz w:val="20"/>
                <w:szCs w:val="20"/>
              </w:rPr>
              <w:t>istening comprehension skill</w:t>
            </w:r>
            <w:r w:rsidRPr="00EE0557">
              <w:rPr>
                <w:sz w:val="20"/>
                <w:szCs w:val="20"/>
              </w:rPr>
              <w:t>(</w:t>
            </w:r>
            <w:r w:rsidR="0038545E" w:rsidRPr="00EE0557">
              <w:rPr>
                <w:sz w:val="20"/>
                <w:szCs w:val="20"/>
              </w:rPr>
              <w:t>s</w:t>
            </w:r>
            <w:r w:rsidRPr="00EE0557">
              <w:rPr>
                <w:sz w:val="20"/>
                <w:szCs w:val="20"/>
              </w:rPr>
              <w:t xml:space="preserve">) </w:t>
            </w:r>
            <w:r w:rsidRPr="00EE0557">
              <w:rPr>
                <w:i/>
                <w:sz w:val="20"/>
                <w:szCs w:val="20"/>
              </w:rPr>
              <w:t>PRIMARILY</w:t>
            </w:r>
            <w:r w:rsidR="0038545E" w:rsidRPr="00EE0557">
              <w:rPr>
                <w:sz w:val="20"/>
                <w:szCs w:val="20"/>
              </w:rPr>
              <w:t xml:space="preserve"> addressed:</w:t>
            </w:r>
            <w:r w:rsidR="00F70806" w:rsidRPr="00EE0557">
              <w:rPr>
                <w:sz w:val="20"/>
                <w:szCs w:val="20"/>
              </w:rPr>
              <w:t xml:space="preserve">  Listening for DETAIL</w:t>
            </w:r>
          </w:p>
          <w:p w:rsidR="00653776" w:rsidRPr="00EE0557" w:rsidRDefault="004C7129" w:rsidP="009572B4">
            <w:pPr>
              <w:rPr>
                <w:sz w:val="20"/>
                <w:szCs w:val="20"/>
              </w:rPr>
            </w:pPr>
            <w:r w:rsidRPr="00EE0557">
              <w:rPr>
                <w:sz w:val="20"/>
                <w:szCs w:val="20"/>
              </w:rPr>
              <w:t xml:space="preserve">Strategy(ies) </w:t>
            </w:r>
            <w:r w:rsidRPr="00EE0557">
              <w:rPr>
                <w:i/>
                <w:sz w:val="20"/>
                <w:szCs w:val="20"/>
              </w:rPr>
              <w:t>EXPLICITLY</w:t>
            </w:r>
            <w:r w:rsidR="0038545E" w:rsidRPr="00EE0557">
              <w:rPr>
                <w:sz w:val="20"/>
                <w:szCs w:val="20"/>
              </w:rPr>
              <w:t xml:space="preserve"> </w:t>
            </w:r>
            <w:r w:rsidR="0038545E" w:rsidRPr="00EE0557">
              <w:rPr>
                <w:sz w:val="20"/>
                <w:szCs w:val="20"/>
                <w:u w:val="single"/>
              </w:rPr>
              <w:t>taught</w:t>
            </w:r>
            <w:r w:rsidR="0038545E" w:rsidRPr="00EE0557">
              <w:rPr>
                <w:sz w:val="20"/>
                <w:szCs w:val="20"/>
              </w:rPr>
              <w:t xml:space="preserve"> in this lesson:</w:t>
            </w:r>
            <w:r w:rsidR="00653776" w:rsidRPr="00EE0557">
              <w:rPr>
                <w:sz w:val="20"/>
                <w:szCs w:val="20"/>
              </w:rPr>
              <w:t xml:space="preserve">      </w:t>
            </w:r>
            <w:r w:rsidR="00091838" w:rsidRPr="00EE0557">
              <w:rPr>
                <w:sz w:val="20"/>
                <w:szCs w:val="20"/>
              </w:rPr>
              <w:t>Cognitive Strategies- Contextualization</w:t>
            </w:r>
            <w:r w:rsidR="00653776" w:rsidRPr="00EE0557">
              <w:rPr>
                <w:sz w:val="20"/>
                <w:szCs w:val="20"/>
              </w:rPr>
              <w:t xml:space="preserve">      </w:t>
            </w:r>
          </w:p>
        </w:tc>
      </w:tr>
      <w:tr w:rsidR="00540540" w:rsidRPr="00EE0557">
        <w:tc>
          <w:tcPr>
            <w:tcW w:w="11016" w:type="dxa"/>
            <w:tcBorders>
              <w:bottom w:val="nil"/>
            </w:tcBorders>
            <w:shd w:val="clear" w:color="auto" w:fill="E0E0E0"/>
          </w:tcPr>
          <w:p w:rsidR="00540540" w:rsidRPr="00EE0557" w:rsidRDefault="00540540" w:rsidP="009572B4">
            <w:pPr>
              <w:jc w:val="center"/>
              <w:rPr>
                <w:b/>
              </w:rPr>
            </w:pPr>
            <w:r w:rsidRPr="00EE0557">
              <w:rPr>
                <w:b/>
              </w:rPr>
              <w:t>Stages/Activities</w:t>
            </w:r>
          </w:p>
        </w:tc>
      </w:tr>
      <w:tr w:rsidR="00540540" w:rsidRPr="00EE0557">
        <w:tc>
          <w:tcPr>
            <w:tcW w:w="11016" w:type="dxa"/>
            <w:tcBorders>
              <w:top w:val="double" w:sz="4" w:space="0" w:color="auto"/>
              <w:bottom w:val="double" w:sz="4" w:space="0" w:color="auto"/>
            </w:tcBorders>
          </w:tcPr>
          <w:p w:rsidR="00540540" w:rsidRPr="00EE0557" w:rsidRDefault="00540540" w:rsidP="009572B4">
            <w:r w:rsidRPr="00EE0557">
              <w:t>Pre-Listening Activity</w:t>
            </w:r>
          </w:p>
          <w:p w:rsidR="00540540" w:rsidRPr="00EE0557" w:rsidRDefault="009572B4" w:rsidP="009572B4">
            <w:r w:rsidRPr="00EE0557">
              <w:t xml:space="preserve">Language </w:t>
            </w:r>
            <w:r w:rsidR="00ED750E">
              <w:t xml:space="preserve">Skill(s):  </w:t>
            </w:r>
            <w:r w:rsidR="00091838" w:rsidRPr="00EE0557">
              <w:t>Listening, Speaking, Writing</w:t>
            </w:r>
            <w:r w:rsidR="00CF645D" w:rsidRPr="00EE0557">
              <w:t xml:space="preserve">, </w:t>
            </w:r>
            <w:r w:rsidR="00ED750E">
              <w:t>Reading</w:t>
            </w:r>
          </w:p>
          <w:p w:rsidR="009572B4" w:rsidRPr="00EE0557" w:rsidRDefault="009572B4" w:rsidP="00540540">
            <w:pPr>
              <w:rPr>
                <w:b/>
              </w:rPr>
            </w:pPr>
          </w:p>
          <w:p w:rsidR="00540540" w:rsidRPr="00EE0557" w:rsidRDefault="00540540" w:rsidP="00540540">
            <w:r w:rsidRPr="00EE0557">
              <w:rPr>
                <w:b/>
              </w:rPr>
              <w:t>Purposes:</w:t>
            </w:r>
            <w:r w:rsidRPr="00EE0557">
              <w:t xml:space="preserve"> </w:t>
            </w:r>
          </w:p>
          <w:p w:rsidR="00540540" w:rsidRPr="00EE0557" w:rsidRDefault="00540F9F" w:rsidP="00540540">
            <w:r>
              <w:t>a) To build</w:t>
            </w:r>
            <w:r w:rsidR="00F70806" w:rsidRPr="00EE0557">
              <w:t xml:space="preserve"> background knowledge</w:t>
            </w:r>
          </w:p>
          <w:p w:rsidR="00540540" w:rsidRPr="00EE0557" w:rsidRDefault="00F70806" w:rsidP="00540540">
            <w:r w:rsidRPr="00EE0557">
              <w:t>b) To prepare for watching the video about recess</w:t>
            </w:r>
          </w:p>
          <w:p w:rsidR="009572B4" w:rsidRPr="00EE0557" w:rsidRDefault="009572B4" w:rsidP="00540540">
            <w:pPr>
              <w:rPr>
                <w:b/>
              </w:rPr>
            </w:pPr>
          </w:p>
          <w:p w:rsidR="00540540" w:rsidRPr="00EE0557" w:rsidRDefault="00540540" w:rsidP="00540540">
            <w:r w:rsidRPr="00EE0557">
              <w:rPr>
                <w:b/>
              </w:rPr>
              <w:t>Procedures</w:t>
            </w:r>
            <w:r w:rsidRPr="00EE0557">
              <w:t xml:space="preserve">: </w:t>
            </w:r>
          </w:p>
          <w:p w:rsidR="00540540" w:rsidRPr="00EE0557" w:rsidRDefault="00F70806" w:rsidP="00540540">
            <w:r w:rsidRPr="00EE0557">
              <w:t xml:space="preserve">a) Divide the students into groups of three.  Each group will be given a piece of newsprint and markers.  The groups will be instructed to brainstorm the importance of having recess during the school day </w:t>
            </w:r>
            <w:r w:rsidR="00A2644F" w:rsidRPr="00EE0557">
              <w:t xml:space="preserve">and </w:t>
            </w:r>
            <w:r w:rsidR="001D09F3">
              <w:t xml:space="preserve">write down </w:t>
            </w:r>
            <w:r w:rsidR="00A2644F" w:rsidRPr="00EE0557">
              <w:t>different</w:t>
            </w:r>
            <w:r w:rsidR="001D09F3">
              <w:t xml:space="preserve"> activities to do during recess.  Students should </w:t>
            </w:r>
            <w:r w:rsidRPr="00EE0557">
              <w:t>write their ideas on the paper to present to the class.</w:t>
            </w:r>
          </w:p>
          <w:p w:rsidR="00540540" w:rsidRPr="00EE0557" w:rsidRDefault="00540540" w:rsidP="009572B4">
            <w:r w:rsidRPr="00EE0557">
              <w:t>b)</w:t>
            </w:r>
            <w:r w:rsidR="00F70806" w:rsidRPr="00EE0557">
              <w:t xml:space="preserve">  After students have been given a few minutes to speak to each other about recess</w:t>
            </w:r>
            <w:r w:rsidR="00CF645D" w:rsidRPr="00EE0557">
              <w:t xml:space="preserve"> and write their ideas down on the newsprint</w:t>
            </w:r>
            <w:r w:rsidR="00F70806" w:rsidRPr="00EE0557">
              <w:t>, groups will take turns presenting their thoughts about why recess is important.</w:t>
            </w:r>
            <w:r w:rsidR="001D09F3">
              <w:t xml:space="preserve">  If students need any vocabulary clarified, further explanation can take place at this time.</w:t>
            </w:r>
          </w:p>
          <w:p w:rsidR="009572B4" w:rsidRPr="00EE0557" w:rsidRDefault="009572B4" w:rsidP="009572B4"/>
        </w:tc>
      </w:tr>
      <w:tr w:rsidR="00540540" w:rsidRPr="00EE0557">
        <w:tc>
          <w:tcPr>
            <w:tcW w:w="11016" w:type="dxa"/>
            <w:tcBorders>
              <w:top w:val="double" w:sz="4" w:space="0" w:color="auto"/>
              <w:bottom w:val="double" w:sz="4" w:space="0" w:color="auto"/>
            </w:tcBorders>
          </w:tcPr>
          <w:p w:rsidR="0079361A" w:rsidRPr="00EE0557" w:rsidRDefault="00540540" w:rsidP="0079361A">
            <w:r w:rsidRPr="00EE0557">
              <w:rPr>
                <w:i/>
              </w:rPr>
              <w:t>Transition:</w:t>
            </w:r>
            <w:r w:rsidR="00F70806" w:rsidRPr="00EE0557">
              <w:t xml:space="preserve"> Tell students that they will be watching a video about recess.</w:t>
            </w:r>
            <w:r w:rsidR="00A2644F" w:rsidRPr="00EE0557">
              <w:t xml:space="preserve"> Review the handout with questions they are to answer about the video</w:t>
            </w:r>
            <w:r w:rsidR="00882AD9" w:rsidRPr="00EE0557">
              <w:t xml:space="preserve"> and tell students they are to</w:t>
            </w:r>
            <w:r w:rsidR="0079361A" w:rsidRPr="00EE0557">
              <w:t xml:space="preserve"> take notes during the video</w:t>
            </w:r>
            <w:r w:rsidR="00882AD9" w:rsidRPr="00EE0557">
              <w:t>.</w:t>
            </w:r>
          </w:p>
          <w:p w:rsidR="00540540" w:rsidRPr="00EE0557" w:rsidRDefault="00540540" w:rsidP="009572B4"/>
          <w:p w:rsidR="009572B4" w:rsidRPr="00EE0557" w:rsidRDefault="009572B4" w:rsidP="009572B4"/>
        </w:tc>
      </w:tr>
      <w:tr w:rsidR="00540540" w:rsidRPr="00EE0557">
        <w:tc>
          <w:tcPr>
            <w:tcW w:w="11016" w:type="dxa"/>
            <w:tcBorders>
              <w:top w:val="double" w:sz="4" w:space="0" w:color="auto"/>
              <w:bottom w:val="double" w:sz="4" w:space="0" w:color="auto"/>
            </w:tcBorders>
          </w:tcPr>
          <w:p w:rsidR="00540540" w:rsidRPr="00EE0557" w:rsidRDefault="00540540" w:rsidP="009572B4">
            <w:r w:rsidRPr="00EE0557">
              <w:t>Listening Activity (can be divided into 2 or 3 task</w:t>
            </w:r>
            <w:r w:rsidR="00B7692B" w:rsidRPr="00EE0557">
              <w:t>s</w:t>
            </w:r>
            <w:r w:rsidRPr="00EE0557">
              <w:t>)</w:t>
            </w:r>
          </w:p>
          <w:p w:rsidR="009572B4" w:rsidRPr="00EE0557" w:rsidRDefault="009572B4" w:rsidP="009572B4">
            <w:pPr>
              <w:rPr>
                <w:b/>
              </w:rPr>
            </w:pPr>
          </w:p>
          <w:p w:rsidR="00540540" w:rsidRPr="00EE0557" w:rsidRDefault="00540540" w:rsidP="009572B4">
            <w:r w:rsidRPr="00EE0557">
              <w:rPr>
                <w:b/>
              </w:rPr>
              <w:t>Purposes:</w:t>
            </w:r>
            <w:r w:rsidRPr="00EE0557">
              <w:t xml:space="preserve"> </w:t>
            </w:r>
          </w:p>
          <w:p w:rsidR="0079361A" w:rsidRPr="00EE0557" w:rsidRDefault="00F70806" w:rsidP="009572B4">
            <w:r w:rsidRPr="00EE0557">
              <w:t xml:space="preserve">a) To </w:t>
            </w:r>
            <w:r w:rsidR="00A2644F" w:rsidRPr="00EE0557">
              <w:t xml:space="preserve">have students </w:t>
            </w:r>
            <w:r w:rsidR="00A2670A" w:rsidRPr="00EE0557">
              <w:t>process, interpret, store and recal</w:t>
            </w:r>
            <w:r w:rsidR="00882AD9" w:rsidRPr="00EE0557">
              <w:t>l information given in the video.</w:t>
            </w:r>
          </w:p>
          <w:p w:rsidR="00540540" w:rsidRPr="00EE0557" w:rsidRDefault="00F70806" w:rsidP="009572B4">
            <w:r w:rsidRPr="00EE0557">
              <w:t xml:space="preserve">b) </w:t>
            </w:r>
            <w:r w:rsidR="00A2644F" w:rsidRPr="00EE0557">
              <w:t xml:space="preserve">To have students </w:t>
            </w:r>
            <w:r w:rsidR="00A2670A" w:rsidRPr="00EE0557">
              <w:t xml:space="preserve">listen to and express their opinions </w:t>
            </w:r>
            <w:r w:rsidR="00CF645D" w:rsidRPr="00EE0557">
              <w:t>regarding recess.</w:t>
            </w:r>
          </w:p>
          <w:p w:rsidR="009572B4" w:rsidRDefault="009572B4" w:rsidP="009572B4">
            <w:pPr>
              <w:rPr>
                <w:b/>
              </w:rPr>
            </w:pPr>
          </w:p>
          <w:p w:rsidR="005861A2" w:rsidRPr="00EE0557" w:rsidRDefault="005861A2" w:rsidP="009572B4">
            <w:pPr>
              <w:rPr>
                <w:b/>
              </w:rPr>
            </w:pPr>
          </w:p>
          <w:p w:rsidR="00540540" w:rsidRPr="00EE0557" w:rsidRDefault="00540540" w:rsidP="009572B4">
            <w:r w:rsidRPr="00EE0557">
              <w:rPr>
                <w:b/>
              </w:rPr>
              <w:t>Procedures</w:t>
            </w:r>
            <w:r w:rsidRPr="00EE0557">
              <w:t xml:space="preserve">: </w:t>
            </w:r>
          </w:p>
          <w:p w:rsidR="00540540" w:rsidRPr="00EE0557" w:rsidRDefault="00540540" w:rsidP="009572B4">
            <w:r w:rsidRPr="00EE0557">
              <w:t xml:space="preserve">a) </w:t>
            </w:r>
            <w:r w:rsidR="00882AD9" w:rsidRPr="00EE0557">
              <w:t xml:space="preserve">First, review the handout and check for clarification (Does everyone understand the questions?) </w:t>
            </w:r>
            <w:r w:rsidR="00CF645D" w:rsidRPr="00EE0557">
              <w:t xml:space="preserve">Play the short video clip for students.  </w:t>
            </w:r>
            <w:r w:rsidRPr="00EE0557">
              <w:t>Ask students to</w:t>
            </w:r>
            <w:r w:rsidR="00A2644F" w:rsidRPr="00EE0557">
              <w:t xml:space="preserve"> answer questions on handout </w:t>
            </w:r>
            <w:r w:rsidR="00CF645D" w:rsidRPr="00EE0557">
              <w:t xml:space="preserve">(see handout 1) </w:t>
            </w:r>
            <w:r w:rsidR="00A2644F" w:rsidRPr="00EE0557">
              <w:t xml:space="preserve">after viewing the video. They </w:t>
            </w:r>
            <w:r w:rsidR="00CF645D" w:rsidRPr="00EE0557">
              <w:t>will be asked to find the answers to the questions on the handout from the video.  Have students check over their answers to see what information they still need to find.  Play the video for a second time and have students watch and listen again to try and complete their handout.  Once the video has been played for a second time, have students check their answers with a partner.  For further clarification, end this listening activity by going over the answers to each of the questions as a whole group, eliciting answers from student volunteers.</w:t>
            </w:r>
          </w:p>
          <w:p w:rsidR="00DF7415" w:rsidRPr="00EE0557" w:rsidRDefault="00540540" w:rsidP="009572B4">
            <w:r w:rsidRPr="00EE0557">
              <w:t xml:space="preserve">b)  </w:t>
            </w:r>
            <w:r w:rsidR="00CF645D" w:rsidRPr="00EE0557">
              <w:t xml:space="preserve">Pass out handout 2.  </w:t>
            </w:r>
            <w:r w:rsidR="00A2670A" w:rsidRPr="00EE0557">
              <w:t>Ask students to work in pairs and interview each other using specific questions provided about their opinions of recess</w:t>
            </w:r>
            <w:r w:rsidR="00CF645D" w:rsidRPr="00EE0557">
              <w:t>.  First, go over the questions as a whole class to check for comprehension.</w:t>
            </w:r>
            <w:r w:rsidR="0041551C">
              <w:t xml:space="preserve">  Teacher will read the questions aloud and have the students repeat the questions aloud.  Check for questions and clarification about the questions.</w:t>
            </w:r>
            <w:r w:rsidR="00CF645D" w:rsidRPr="00EE0557">
              <w:t xml:space="preserve">  Then, allow </w:t>
            </w:r>
            <w:r w:rsidR="00882AD9" w:rsidRPr="00EE0557">
              <w:t xml:space="preserve">the </w:t>
            </w:r>
            <w:proofErr w:type="gramStart"/>
            <w:r w:rsidR="00CF645D" w:rsidRPr="00EE0557">
              <w:t>students</w:t>
            </w:r>
            <w:proofErr w:type="gramEnd"/>
            <w:r w:rsidR="00CF645D" w:rsidRPr="00EE0557">
              <w:t xml:space="preserve"> time to interview their peers and make the necessary notes on their </w:t>
            </w:r>
            <w:r w:rsidR="007B092A" w:rsidRPr="00EE0557">
              <w:t>papers. Remind students to use their social-affective strategies learned last week to fully understand their partner’s responses.</w:t>
            </w:r>
            <w:r w:rsidR="002E6285">
              <w:t xml:space="preserve">  (Teacher can review these</w:t>
            </w:r>
            <w:r w:rsidR="00C26610">
              <w:t xml:space="preserve"> strategies quickly to remind students of the phrases:  “Can you repeat that, please? </w:t>
            </w:r>
            <w:proofErr w:type="gramStart"/>
            <w:r w:rsidR="00C26610">
              <w:t>etc</w:t>
            </w:r>
            <w:proofErr w:type="gramEnd"/>
            <w:r w:rsidR="00C26610">
              <w:t>.)</w:t>
            </w:r>
          </w:p>
          <w:p w:rsidR="009572B4" w:rsidRDefault="009572B4" w:rsidP="009572B4"/>
          <w:p w:rsidR="005861A2" w:rsidRDefault="005861A2" w:rsidP="009572B4"/>
          <w:p w:rsidR="005861A2" w:rsidRPr="00EE0557" w:rsidRDefault="005861A2" w:rsidP="009572B4"/>
          <w:p w:rsidR="00530E64" w:rsidRPr="00EE0557" w:rsidRDefault="00530E64" w:rsidP="009572B4"/>
        </w:tc>
      </w:tr>
      <w:tr w:rsidR="00540540" w:rsidRPr="00EE0557">
        <w:tc>
          <w:tcPr>
            <w:tcW w:w="11016" w:type="dxa"/>
            <w:tcBorders>
              <w:top w:val="double" w:sz="4" w:space="0" w:color="auto"/>
              <w:bottom w:val="double" w:sz="4" w:space="0" w:color="auto"/>
            </w:tcBorders>
          </w:tcPr>
          <w:p w:rsidR="00540540" w:rsidRPr="00EE0557" w:rsidRDefault="00540540" w:rsidP="009572B4">
            <w:r w:rsidRPr="00EE0557">
              <w:rPr>
                <w:i/>
              </w:rPr>
              <w:t>Transition:</w:t>
            </w:r>
            <w:r w:rsidRPr="00EE0557">
              <w:t xml:space="preserve"> </w:t>
            </w:r>
            <w:r w:rsidR="00A9573A" w:rsidRPr="00EE0557">
              <w:t>Ask studen</w:t>
            </w:r>
            <w:r w:rsidR="00551D0B" w:rsidRPr="00EE0557">
              <w:t>ts to</w:t>
            </w:r>
            <w:r w:rsidR="00CF645D" w:rsidRPr="00EE0557">
              <w:t xml:space="preserve"> come together as a whole class to review some of their answers from their interviews.</w:t>
            </w:r>
            <w:r w:rsidR="00882AD9" w:rsidRPr="00EE0557">
              <w:t xml:space="preserve">  </w:t>
            </w:r>
          </w:p>
          <w:p w:rsidR="00540540" w:rsidRDefault="00540540" w:rsidP="009572B4">
            <w:pPr>
              <w:rPr>
                <w:b/>
              </w:rPr>
            </w:pPr>
          </w:p>
          <w:p w:rsidR="005861A2" w:rsidRPr="00EE0557" w:rsidRDefault="005861A2" w:rsidP="009572B4">
            <w:pPr>
              <w:rPr>
                <w:b/>
              </w:rPr>
            </w:pPr>
          </w:p>
        </w:tc>
      </w:tr>
      <w:tr w:rsidR="00540540" w:rsidRPr="00EE0557">
        <w:tc>
          <w:tcPr>
            <w:tcW w:w="11016" w:type="dxa"/>
            <w:tcBorders>
              <w:top w:val="double" w:sz="4" w:space="0" w:color="auto"/>
              <w:bottom w:val="double" w:sz="4" w:space="0" w:color="auto"/>
            </w:tcBorders>
          </w:tcPr>
          <w:p w:rsidR="00540540" w:rsidRPr="00EE0557" w:rsidRDefault="00540540" w:rsidP="009572B4">
            <w:r w:rsidRPr="00EE0557">
              <w:lastRenderedPageBreak/>
              <w:t xml:space="preserve">Post-Listening Activity </w:t>
            </w:r>
          </w:p>
          <w:p w:rsidR="00540540" w:rsidRPr="00EE0557" w:rsidRDefault="009572B4" w:rsidP="009572B4">
            <w:r w:rsidRPr="00EE0557">
              <w:t xml:space="preserve">Language </w:t>
            </w:r>
            <w:r w:rsidR="00A73B8D" w:rsidRPr="00EE0557">
              <w:t>s</w:t>
            </w:r>
            <w:r w:rsidR="00540540" w:rsidRPr="00EE0557">
              <w:t xml:space="preserve">kill(s): </w:t>
            </w:r>
            <w:r w:rsidR="00EB76EC">
              <w:t>Speaking, Listening</w:t>
            </w:r>
          </w:p>
          <w:p w:rsidR="009572B4" w:rsidRPr="00EE0557" w:rsidRDefault="009572B4" w:rsidP="00540540">
            <w:pPr>
              <w:rPr>
                <w:b/>
              </w:rPr>
            </w:pPr>
          </w:p>
          <w:p w:rsidR="00540540" w:rsidRPr="00EE0557" w:rsidRDefault="00540540" w:rsidP="00540540">
            <w:r w:rsidRPr="00EE0557">
              <w:rPr>
                <w:b/>
              </w:rPr>
              <w:t>Purposes:</w:t>
            </w:r>
            <w:r w:rsidRPr="00EE0557">
              <w:t xml:space="preserve"> </w:t>
            </w:r>
          </w:p>
          <w:p w:rsidR="00540540" w:rsidRPr="00EE0557" w:rsidRDefault="00540540" w:rsidP="00540540">
            <w:r w:rsidRPr="00EE0557">
              <w:t>a) To</w:t>
            </w:r>
            <w:r w:rsidR="00551D0B" w:rsidRPr="00EE0557">
              <w:t xml:space="preserve"> have students gain confidence with speaking</w:t>
            </w:r>
            <w:r w:rsidR="005E5413" w:rsidRPr="00EE0557">
              <w:t xml:space="preserve"> and practice </w:t>
            </w:r>
            <w:r w:rsidR="00CF645D" w:rsidRPr="00EE0557">
              <w:t xml:space="preserve">speaking skills as well as practice pronunciation and </w:t>
            </w:r>
            <w:r w:rsidR="005E5413" w:rsidRPr="00EE0557">
              <w:t xml:space="preserve"> vocabulary related to theme</w:t>
            </w:r>
            <w:r w:rsidR="00CF645D" w:rsidRPr="00EE0557">
              <w:t xml:space="preserve"> of recess</w:t>
            </w:r>
          </w:p>
          <w:p w:rsidR="00A9573A" w:rsidRPr="00EE0557" w:rsidRDefault="00540540" w:rsidP="00540540">
            <w:pPr>
              <w:rPr>
                <w:b/>
              </w:rPr>
            </w:pPr>
            <w:r w:rsidRPr="00EE0557">
              <w:t>b) To</w:t>
            </w:r>
            <w:r w:rsidR="00A9573A" w:rsidRPr="00EE0557">
              <w:t xml:space="preserve"> have students</w:t>
            </w:r>
            <w:r w:rsidR="005E5413" w:rsidRPr="00EE0557">
              <w:t xml:space="preserve"> show listening comprehension</w:t>
            </w:r>
            <w:r w:rsidR="00551D0B" w:rsidRPr="00EE0557">
              <w:t xml:space="preserve"> </w:t>
            </w:r>
          </w:p>
          <w:p w:rsidR="00540540" w:rsidRPr="00EE0557" w:rsidRDefault="00540540" w:rsidP="00540540">
            <w:r w:rsidRPr="00EE0557">
              <w:rPr>
                <w:b/>
              </w:rPr>
              <w:t>Procedures</w:t>
            </w:r>
            <w:r w:rsidRPr="00EE0557">
              <w:t xml:space="preserve">: </w:t>
            </w:r>
          </w:p>
          <w:p w:rsidR="00540540" w:rsidRPr="00EE0557" w:rsidRDefault="00540540" w:rsidP="00DF0095">
            <w:r w:rsidRPr="00EE0557">
              <w:t xml:space="preserve">a) </w:t>
            </w:r>
            <w:r w:rsidR="00CF645D" w:rsidRPr="00EE0557">
              <w:t>One by one, a</w:t>
            </w:r>
            <w:r w:rsidRPr="00EE0557">
              <w:t>sk students to</w:t>
            </w:r>
            <w:r w:rsidR="00A9573A" w:rsidRPr="00EE0557">
              <w:t xml:space="preserve"> share one of their partners answers about recess with the class</w:t>
            </w:r>
            <w:r w:rsidR="00530E64" w:rsidRPr="00EE0557">
              <w:t xml:space="preserve">.  Teacher can </w:t>
            </w:r>
            <w:r w:rsidR="00B025B8">
              <w:t xml:space="preserve">also </w:t>
            </w:r>
            <w:r w:rsidR="00530E64" w:rsidRPr="00EE0557">
              <w:t>provide frame sentences like “(student) thinks that recess is ___________,” or “__________ favorite part of recess is _____________.”</w:t>
            </w:r>
          </w:p>
        </w:tc>
      </w:tr>
      <w:tr w:rsidR="00540540" w:rsidRPr="00EE0557">
        <w:tc>
          <w:tcPr>
            <w:tcW w:w="11016" w:type="dxa"/>
            <w:tcBorders>
              <w:top w:val="double" w:sz="4" w:space="0" w:color="auto"/>
              <w:bottom w:val="double" w:sz="4" w:space="0" w:color="auto"/>
            </w:tcBorders>
            <w:shd w:val="clear" w:color="auto" w:fill="FFFFFF"/>
          </w:tcPr>
          <w:p w:rsidR="00540540" w:rsidRPr="00EE0557" w:rsidRDefault="00540540" w:rsidP="009572B4">
            <w:r w:rsidRPr="00EE0557">
              <w:t>Closure</w:t>
            </w:r>
          </w:p>
          <w:p w:rsidR="009572B4" w:rsidRPr="00EE0557" w:rsidRDefault="009572B4" w:rsidP="00540540">
            <w:pPr>
              <w:rPr>
                <w:b/>
              </w:rPr>
            </w:pPr>
          </w:p>
          <w:p w:rsidR="00540540" w:rsidRPr="00EE0557" w:rsidRDefault="00540540" w:rsidP="00540540">
            <w:r w:rsidRPr="00EE0557">
              <w:rPr>
                <w:b/>
              </w:rPr>
              <w:t>Purposes:</w:t>
            </w:r>
            <w:r w:rsidRPr="00EE0557">
              <w:t xml:space="preserve"> </w:t>
            </w:r>
          </w:p>
          <w:p w:rsidR="009572B4" w:rsidRPr="00EE0557" w:rsidRDefault="00DF0095" w:rsidP="00DF0095">
            <w:r w:rsidRPr="00EE0557">
              <w:t>a) To practice listening for detail in a fun and social way</w:t>
            </w:r>
          </w:p>
          <w:p w:rsidR="00DF0095" w:rsidRPr="00EE0557" w:rsidRDefault="00DF0095" w:rsidP="00DF0095">
            <w:r w:rsidRPr="00EE0557">
              <w:t>b) To allow students to e</w:t>
            </w:r>
            <w:r w:rsidR="007D383D">
              <w:t>xperience a game they heard about</w:t>
            </w:r>
            <w:r w:rsidRPr="00EE0557">
              <w:t xml:space="preserve"> in the video</w:t>
            </w:r>
          </w:p>
          <w:p w:rsidR="0079361A" w:rsidRPr="00EE0557" w:rsidRDefault="00DF0095" w:rsidP="00DF0095">
            <w:pPr>
              <w:tabs>
                <w:tab w:val="left" w:pos="2760"/>
              </w:tabs>
              <w:rPr>
                <w:b/>
              </w:rPr>
            </w:pPr>
            <w:r w:rsidRPr="00EE0557">
              <w:rPr>
                <w:b/>
              </w:rPr>
              <w:tab/>
            </w:r>
          </w:p>
          <w:p w:rsidR="00540540" w:rsidRPr="00EE0557" w:rsidRDefault="00540540" w:rsidP="00540540">
            <w:r w:rsidRPr="00EE0557">
              <w:rPr>
                <w:b/>
              </w:rPr>
              <w:t>Procedures</w:t>
            </w:r>
            <w:r w:rsidRPr="00EE0557">
              <w:t xml:space="preserve">: </w:t>
            </w:r>
          </w:p>
          <w:p w:rsidR="0079361A" w:rsidRPr="00EE0557" w:rsidRDefault="00DF0095" w:rsidP="00DF0095">
            <w:r w:rsidRPr="00EE0557">
              <w:t>a) Play a game of Simon Says</w:t>
            </w:r>
            <w:r w:rsidR="00530E64" w:rsidRPr="00EE0557">
              <w:t>.  The teacher will act as “Simon” and call out actions to the class.  Teacher will review the rules of Simon Says first, indicating that the students can only do the action if “Simon says” to complete the action.</w:t>
            </w:r>
            <w:r w:rsidR="00CF2C85">
              <w:t xml:space="preserve">  Teacher will ask that when students are “out,” they are to come to the front of the classroom to help the teacher watch the other students do the actions.</w:t>
            </w:r>
            <w:r w:rsidR="0079361A" w:rsidRPr="00EE0557">
              <w:t xml:space="preserve"> </w:t>
            </w:r>
          </w:p>
          <w:p w:rsidR="009572B4" w:rsidRPr="00EE0557" w:rsidRDefault="0079361A" w:rsidP="009572B4">
            <w:r w:rsidRPr="00EE0557">
              <w:t xml:space="preserve">    </w:t>
            </w:r>
          </w:p>
        </w:tc>
      </w:tr>
      <w:tr w:rsidR="00540540" w:rsidRPr="00EE0557">
        <w:tc>
          <w:tcPr>
            <w:tcW w:w="11016" w:type="dxa"/>
            <w:tcBorders>
              <w:top w:val="double" w:sz="4" w:space="0" w:color="auto"/>
              <w:bottom w:val="double" w:sz="4" w:space="0" w:color="auto"/>
            </w:tcBorders>
          </w:tcPr>
          <w:p w:rsidR="00540540" w:rsidRPr="00EE0557" w:rsidRDefault="00ED750E" w:rsidP="009572B4">
            <w:r>
              <w:t>Extension Activity (Homework)</w:t>
            </w:r>
          </w:p>
          <w:p w:rsidR="0079361A" w:rsidRPr="00EE0557" w:rsidRDefault="009572B4" w:rsidP="0079361A">
            <w:pPr>
              <w:rPr>
                <w:u w:val="single"/>
              </w:rPr>
            </w:pPr>
            <w:r w:rsidRPr="00EE0557">
              <w:t xml:space="preserve">Language </w:t>
            </w:r>
            <w:r w:rsidR="00540540" w:rsidRPr="00EE0557">
              <w:t xml:space="preserve">Skill(s): </w:t>
            </w:r>
            <w:r w:rsidR="00ED750E">
              <w:t>Writing, Listening, and Speaking</w:t>
            </w:r>
            <w:r w:rsidR="0079361A" w:rsidRPr="00EE0557">
              <w:rPr>
                <w:u w:val="single"/>
              </w:rPr>
              <w:t xml:space="preserve">   </w:t>
            </w:r>
          </w:p>
          <w:p w:rsidR="009572B4" w:rsidRPr="00EE0557" w:rsidRDefault="009572B4" w:rsidP="00540540">
            <w:pPr>
              <w:rPr>
                <w:b/>
              </w:rPr>
            </w:pPr>
          </w:p>
          <w:p w:rsidR="0079361A" w:rsidRPr="00EE0557" w:rsidRDefault="0079361A" w:rsidP="0079361A">
            <w:r w:rsidRPr="00EE0557">
              <w:rPr>
                <w:b/>
              </w:rPr>
              <w:t>Purpose:</w:t>
            </w:r>
            <w:r w:rsidRPr="00EE0557">
              <w:t xml:space="preserve"> </w:t>
            </w:r>
          </w:p>
          <w:p w:rsidR="0079361A" w:rsidRPr="00EE0557" w:rsidRDefault="0079361A" w:rsidP="0079361A">
            <w:r w:rsidRPr="00EE0557">
              <w:t xml:space="preserve">a) </w:t>
            </w:r>
            <w:r w:rsidR="00DF0095" w:rsidRPr="00EE0557">
              <w:t>To have stud</w:t>
            </w:r>
            <w:r w:rsidR="00530E64" w:rsidRPr="00EE0557">
              <w:t>ents elaborate on their ideas about</w:t>
            </w:r>
            <w:r w:rsidR="00DF0095" w:rsidRPr="00EE0557">
              <w:t xml:space="preserve"> recess and gather new information on the topic</w:t>
            </w:r>
          </w:p>
          <w:p w:rsidR="0079361A" w:rsidRPr="00EE0557" w:rsidRDefault="0079361A" w:rsidP="0079361A">
            <w:pPr>
              <w:tabs>
                <w:tab w:val="left" w:pos="6045"/>
              </w:tabs>
              <w:rPr>
                <w:b/>
              </w:rPr>
            </w:pPr>
            <w:r w:rsidRPr="00EE0557">
              <w:rPr>
                <w:b/>
              </w:rPr>
              <w:tab/>
            </w:r>
          </w:p>
          <w:p w:rsidR="0079361A" w:rsidRPr="00EE0557" w:rsidRDefault="0079361A" w:rsidP="0079361A">
            <w:r w:rsidRPr="00EE0557">
              <w:rPr>
                <w:b/>
              </w:rPr>
              <w:t>Procedures</w:t>
            </w:r>
            <w:r w:rsidRPr="00EE0557">
              <w:t xml:space="preserve">: </w:t>
            </w:r>
          </w:p>
          <w:p w:rsidR="009572B4" w:rsidRPr="00EE0557" w:rsidRDefault="0079361A" w:rsidP="0079361A">
            <w:r w:rsidRPr="00EE0557">
              <w:t xml:space="preserve">a) </w:t>
            </w:r>
            <w:r w:rsidR="00DF0095" w:rsidRPr="00EE0557">
              <w:t>Tell students to interview a family member</w:t>
            </w:r>
            <w:r w:rsidR="00AA470B">
              <w:t>, neighbor, or friend (not from the class)</w:t>
            </w:r>
            <w:r w:rsidR="00DF0095" w:rsidRPr="00EE0557">
              <w:t xml:space="preserve"> usin</w:t>
            </w:r>
            <w:r w:rsidR="00660E3E">
              <w:t>g the same</w:t>
            </w:r>
            <w:r w:rsidR="00DF0095" w:rsidRPr="00EE0557">
              <w:t xml:space="preserve"> questions about their opinions on recess</w:t>
            </w:r>
            <w:r w:rsidR="00660E3E">
              <w:t xml:space="preserve"> as the activity done in class</w:t>
            </w:r>
            <w:r w:rsidR="00DF0095" w:rsidRPr="00EE0557">
              <w:t xml:space="preserve">.  </w:t>
            </w:r>
            <w:r w:rsidR="00530E64" w:rsidRPr="00EE0557">
              <w:t>Students are to write</w:t>
            </w:r>
            <w:r w:rsidR="00DF0095" w:rsidRPr="00EE0557">
              <w:t xml:space="preserve"> down the information to share with the class tomorrow.</w:t>
            </w:r>
            <w:r w:rsidR="00660E3E">
              <w:t xml:space="preserve">  Students will use the back of handout 2 to write down their answers.</w:t>
            </w:r>
          </w:p>
        </w:tc>
      </w:tr>
      <w:tr w:rsidR="00540540">
        <w:tc>
          <w:tcPr>
            <w:tcW w:w="11016" w:type="dxa"/>
            <w:tcBorders>
              <w:top w:val="double" w:sz="4" w:space="0" w:color="auto"/>
              <w:bottom w:val="double" w:sz="4" w:space="0" w:color="auto"/>
            </w:tcBorders>
          </w:tcPr>
          <w:p w:rsidR="00540540" w:rsidRPr="00EE0557" w:rsidRDefault="00540540" w:rsidP="009572B4">
            <w:pPr>
              <w:rPr>
                <w:i/>
              </w:rPr>
            </w:pPr>
            <w:r w:rsidRPr="00EE0557">
              <w:rPr>
                <w:i/>
              </w:rPr>
              <w:t>Rationale:</w:t>
            </w:r>
          </w:p>
          <w:p w:rsidR="00540540" w:rsidRDefault="00626401" w:rsidP="009572B4">
            <w:r w:rsidRPr="00EE0557">
              <w:t xml:space="preserve">We chose this listening activity </w:t>
            </w:r>
            <w:r w:rsidR="004D4335" w:rsidRPr="00EE0557">
              <w:t xml:space="preserve">as we believe that by letting </w:t>
            </w:r>
            <w:r w:rsidR="00EC2D26" w:rsidRPr="00EE0557">
              <w:t xml:space="preserve">the students </w:t>
            </w:r>
            <w:r w:rsidR="004D4335" w:rsidRPr="00EE0557">
              <w:t>view and listen to an authentic news story about recess</w:t>
            </w:r>
            <w:r w:rsidRPr="00EE0557">
              <w:t>,</w:t>
            </w:r>
            <w:r w:rsidR="004D4335" w:rsidRPr="00EE0557">
              <w:t xml:space="preserve"> </w:t>
            </w:r>
            <w:r w:rsidRPr="00EE0557">
              <w:t xml:space="preserve">something </w:t>
            </w:r>
            <w:r w:rsidR="00530E64" w:rsidRPr="00EE0557">
              <w:t>with which</w:t>
            </w:r>
            <w:r w:rsidRPr="00EE0557">
              <w:t xml:space="preserve"> they are familiar </w:t>
            </w:r>
            <w:r w:rsidR="00530E64" w:rsidRPr="00EE0557">
              <w:t>and</w:t>
            </w:r>
            <w:r w:rsidR="004B39FF" w:rsidRPr="00EE0557">
              <w:t xml:space="preserve"> in which they have background knowledge</w:t>
            </w:r>
            <w:r w:rsidR="004D4335" w:rsidRPr="00EE0557">
              <w:t>, but with an interesting</w:t>
            </w:r>
            <w:r w:rsidRPr="00EE0557">
              <w:t xml:space="preserve"> “spin”</w:t>
            </w:r>
            <w:r w:rsidR="004D4335" w:rsidRPr="00EE0557">
              <w:t xml:space="preserve">, will motivate and challenge them to use their </w:t>
            </w:r>
            <w:r w:rsidR="00EC2D26" w:rsidRPr="00EE0557">
              <w:t xml:space="preserve">listening </w:t>
            </w:r>
            <w:r w:rsidR="004D4335" w:rsidRPr="00EE0557">
              <w:t>skills in a purposeful way. By asking the students to answer specific questions about the video</w:t>
            </w:r>
            <w:r w:rsidR="004B39FF" w:rsidRPr="00EE0557">
              <w:t>,</w:t>
            </w:r>
            <w:r w:rsidR="004D4335" w:rsidRPr="00EE0557">
              <w:t xml:space="preserve"> </w:t>
            </w:r>
            <w:r w:rsidR="00EC2D26" w:rsidRPr="00EE0557">
              <w:t>they will become skilled at listening for detail by taking notes and reconstructing texts. By then moving to a paired discussion task</w:t>
            </w:r>
            <w:r w:rsidR="00465652" w:rsidRPr="00EE0557">
              <w:t xml:space="preserve">, the students will need to use language spontaneously to express opinions in answering questions, as well as, needing to listen carefully to their partner and may need to </w:t>
            </w:r>
            <w:r w:rsidR="007B092A" w:rsidRPr="00EE0557">
              <w:t xml:space="preserve">use previously learned </w:t>
            </w:r>
            <w:r w:rsidR="00244499" w:rsidRPr="00EE0557">
              <w:t xml:space="preserve">social- affective </w:t>
            </w:r>
            <w:r w:rsidR="007B092A" w:rsidRPr="00EE0557">
              <w:t>listening strategies.</w:t>
            </w:r>
            <w:r w:rsidR="004B39FF" w:rsidRPr="00EE0557">
              <w:t xml:space="preserve"> Students will </w:t>
            </w:r>
            <w:r w:rsidR="00244499" w:rsidRPr="00EE0557">
              <w:t xml:space="preserve">need </w:t>
            </w:r>
            <w:r w:rsidR="004B39FF" w:rsidRPr="00EE0557">
              <w:t xml:space="preserve">to use cognitive </w:t>
            </w:r>
            <w:r w:rsidR="00244499" w:rsidRPr="00EE0557">
              <w:t xml:space="preserve">strategies, specifically contextual, </w:t>
            </w:r>
            <w:r w:rsidR="004B39FF" w:rsidRPr="00EE0557">
              <w:t>to complete these listening activities.</w:t>
            </w:r>
          </w:p>
          <w:p w:rsidR="00540540" w:rsidRDefault="00540540" w:rsidP="009572B4"/>
          <w:p w:rsidR="00540540" w:rsidRDefault="00540540" w:rsidP="009572B4"/>
          <w:p w:rsidR="00540540" w:rsidRDefault="00540540" w:rsidP="009572B4"/>
        </w:tc>
      </w:tr>
    </w:tbl>
    <w:p w:rsidR="00D304BC" w:rsidRPr="0038545E" w:rsidRDefault="00D304BC" w:rsidP="00E01F2C">
      <w:r w:rsidRPr="0038545E">
        <w:t xml:space="preserve"> </w:t>
      </w:r>
    </w:p>
    <w:sectPr w:rsidR="00D304BC" w:rsidRPr="0038545E" w:rsidSect="006537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A7F3D"/>
    <w:multiLevelType w:val="hybridMultilevel"/>
    <w:tmpl w:val="E4F29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C523B"/>
    <w:multiLevelType w:val="hybridMultilevel"/>
    <w:tmpl w:val="CA90B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compat/>
  <w:rsids>
    <w:rsidRoot w:val="003A08B6"/>
    <w:rsid w:val="000470F2"/>
    <w:rsid w:val="00086F18"/>
    <w:rsid w:val="00090DBB"/>
    <w:rsid w:val="00091838"/>
    <w:rsid w:val="0014331B"/>
    <w:rsid w:val="001841B7"/>
    <w:rsid w:val="001D09F3"/>
    <w:rsid w:val="00217C41"/>
    <w:rsid w:val="00243BA6"/>
    <w:rsid w:val="00244499"/>
    <w:rsid w:val="002D6057"/>
    <w:rsid w:val="002D71A9"/>
    <w:rsid w:val="002E6285"/>
    <w:rsid w:val="0038545E"/>
    <w:rsid w:val="003A08B6"/>
    <w:rsid w:val="0041551C"/>
    <w:rsid w:val="00465652"/>
    <w:rsid w:val="004A442E"/>
    <w:rsid w:val="004B39FF"/>
    <w:rsid w:val="004C7129"/>
    <w:rsid w:val="004D4335"/>
    <w:rsid w:val="005027FB"/>
    <w:rsid w:val="00530E64"/>
    <w:rsid w:val="00540540"/>
    <w:rsid w:val="00540F9F"/>
    <w:rsid w:val="00551D0B"/>
    <w:rsid w:val="005531DA"/>
    <w:rsid w:val="005861A2"/>
    <w:rsid w:val="005E5413"/>
    <w:rsid w:val="00626401"/>
    <w:rsid w:val="00653776"/>
    <w:rsid w:val="00660E3E"/>
    <w:rsid w:val="0068567B"/>
    <w:rsid w:val="006F0E81"/>
    <w:rsid w:val="0079361A"/>
    <w:rsid w:val="007B092A"/>
    <w:rsid w:val="007C51E5"/>
    <w:rsid w:val="007D383D"/>
    <w:rsid w:val="00827009"/>
    <w:rsid w:val="00882AD9"/>
    <w:rsid w:val="008F5A73"/>
    <w:rsid w:val="009572B4"/>
    <w:rsid w:val="009C5D94"/>
    <w:rsid w:val="00A2644F"/>
    <w:rsid w:val="00A2670A"/>
    <w:rsid w:val="00A73B8D"/>
    <w:rsid w:val="00A9573A"/>
    <w:rsid w:val="00AA470B"/>
    <w:rsid w:val="00AD1527"/>
    <w:rsid w:val="00AE3170"/>
    <w:rsid w:val="00B025B8"/>
    <w:rsid w:val="00B20DDC"/>
    <w:rsid w:val="00B334D5"/>
    <w:rsid w:val="00B7692B"/>
    <w:rsid w:val="00BB3182"/>
    <w:rsid w:val="00C26610"/>
    <w:rsid w:val="00C958F1"/>
    <w:rsid w:val="00CD2453"/>
    <w:rsid w:val="00CF2C85"/>
    <w:rsid w:val="00CF645D"/>
    <w:rsid w:val="00D10774"/>
    <w:rsid w:val="00D304BC"/>
    <w:rsid w:val="00D404F3"/>
    <w:rsid w:val="00DF0095"/>
    <w:rsid w:val="00DF3370"/>
    <w:rsid w:val="00DF7415"/>
    <w:rsid w:val="00E01F2C"/>
    <w:rsid w:val="00E40106"/>
    <w:rsid w:val="00E55DD8"/>
    <w:rsid w:val="00EB76EC"/>
    <w:rsid w:val="00EC2D26"/>
    <w:rsid w:val="00ED750E"/>
    <w:rsid w:val="00EE0557"/>
    <w:rsid w:val="00F6236E"/>
    <w:rsid w:val="00F70806"/>
    <w:rsid w:val="00F917F3"/>
    <w:rsid w:val="00F9361E"/>
    <w:rsid w:val="00FA1567"/>
    <w:rsid w:val="00FB74FF"/>
    <w:rsid w:val="00FF0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A0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F7415"/>
    <w:rPr>
      <w:rFonts w:ascii="Tahoma" w:hAnsi="Tahoma" w:cs="Tahoma"/>
      <w:sz w:val="16"/>
      <w:szCs w:val="16"/>
    </w:rPr>
  </w:style>
  <w:style w:type="character" w:customStyle="1" w:styleId="BalloonTextChar">
    <w:name w:val="Balloon Text Char"/>
    <w:basedOn w:val="DefaultParagraphFont"/>
    <w:link w:val="BalloonText"/>
    <w:rsid w:val="00DF7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Lesson Outline</vt:lpstr>
    </vt:vector>
  </TitlesOfParts>
  <Company>SUNY Cortland</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Outline</dc:title>
  <dc:creator>Paulo Quaglio</dc:creator>
  <cp:lastModifiedBy>Christina</cp:lastModifiedBy>
  <cp:revision>2</cp:revision>
  <cp:lastPrinted>2009-09-23T13:05:00Z</cp:lastPrinted>
  <dcterms:created xsi:type="dcterms:W3CDTF">2009-10-02T18:21:00Z</dcterms:created>
  <dcterms:modified xsi:type="dcterms:W3CDTF">2009-10-02T18:21:00Z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2114109341</vt:i4>
  </property>
  <property fmtid="{D5CDD505-2E9C-101B-9397-08002B2CF9AE}" pid="3" name="_NewReviewCycle">
    <vt:lpwstr/>
  </property>
  <property fmtid="{D5CDD505-2E9C-101B-9397-08002B2CF9AE}" pid="4" name="_EmailSubject">
    <vt:lpwstr>Lesson Plan with Rationale</vt:lpwstr>
  </property>
  <property fmtid="{D5CDD505-2E9C-101B-9397-08002B2CF9AE}" pid="5" name="_AuthorEmail">
    <vt:lpwstr>gondageb@gmail.com</vt:lpwstr>
  </property>
  <property fmtid="{D5CDD505-2E9C-101B-9397-08002B2CF9AE}" pid="6" name="_AuthorEmailDisplayName">
    <vt:lpwstr>Gonda Gebhardt</vt:lpwstr>
  </property>
  <property fmtid="{D5CDD505-2E9C-101B-9397-08002B2CF9AE}" pid="7" name="_ReviewingToolsShownOnce">
    <vt:lpwstr/>
  </property>
</Properties>
</file>